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76" w:rsidRDefault="00420402" w:rsidP="00420402">
      <w:pPr>
        <w:pStyle w:val="NoSpacing"/>
        <w:rPr>
          <w:rFonts w:ascii="Cambria" w:hAnsi="Cambria"/>
          <w:b/>
          <w:sz w:val="32"/>
          <w:szCs w:val="32"/>
        </w:rPr>
      </w:pPr>
      <w:bookmarkStart w:id="0" w:name="_GoBack"/>
      <w:bookmarkEnd w:id="0"/>
      <w:r w:rsidRPr="00420402">
        <w:rPr>
          <w:rFonts w:ascii="Cambria" w:hAnsi="Cambria"/>
          <w:b/>
          <w:sz w:val="32"/>
          <w:szCs w:val="32"/>
        </w:rPr>
        <w:t>Sample Apprentice Employment Contract</w:t>
      </w:r>
    </w:p>
    <w:p w:rsidR="00420402" w:rsidRDefault="00490AE0" w:rsidP="00420402">
      <w:pPr>
        <w:pStyle w:val="NoSpacing"/>
        <w:rPr>
          <w:rFonts w:ascii="Cambria" w:hAnsi="Cambria"/>
          <w:i/>
          <w:sz w:val="24"/>
          <w:szCs w:val="24"/>
        </w:rPr>
      </w:pPr>
      <w:r>
        <w:rPr>
          <w:rFonts w:ascii="Cambria" w:hAnsi="Cambria"/>
          <w:i/>
          <w:sz w:val="24"/>
          <w:szCs w:val="24"/>
        </w:rPr>
        <w:t xml:space="preserve">DGA does </w:t>
      </w:r>
      <w:r w:rsidRPr="00490AE0">
        <w:rPr>
          <w:rFonts w:ascii="Cambria" w:hAnsi="Cambria"/>
          <w:i/>
          <w:sz w:val="24"/>
          <w:szCs w:val="24"/>
          <w:u w:val="single"/>
        </w:rPr>
        <w:t>not</w:t>
      </w:r>
      <w:r>
        <w:rPr>
          <w:rFonts w:ascii="Cambria" w:hAnsi="Cambria"/>
          <w:i/>
          <w:sz w:val="24"/>
          <w:szCs w:val="24"/>
        </w:rPr>
        <w:t xml:space="preserve"> require a separate employment contract between Master and Apprentice, other than the materials your Ed Coordinator has you sign. This template is for your use if you desire to have an additional agreement that spells out the details of your Apprentice’s employment with you. Feel free to add or delete items to make the template fit your needs.</w:t>
      </w:r>
    </w:p>
    <w:p w:rsidR="00490AE0" w:rsidRDefault="00490AE0" w:rsidP="00420402">
      <w:pPr>
        <w:pStyle w:val="NoSpacing"/>
        <w:rPr>
          <w:rFonts w:ascii="Cambria" w:hAnsi="Cambria"/>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20402" w:rsidTr="00420402">
        <w:trPr>
          <w:trHeight w:hRule="exact" w:val="432"/>
        </w:trPr>
        <w:tc>
          <w:tcPr>
            <w:tcW w:w="9350" w:type="dxa"/>
            <w:gridSpan w:val="2"/>
          </w:tcPr>
          <w:p w:rsidR="00420402" w:rsidRDefault="00420402" w:rsidP="00420402">
            <w:pPr>
              <w:pStyle w:val="NoSpacing"/>
              <w:rPr>
                <w:rFonts w:ascii="Cambria" w:hAnsi="Cambria"/>
                <w:sz w:val="24"/>
                <w:szCs w:val="24"/>
              </w:rPr>
            </w:pPr>
            <w:r>
              <w:rPr>
                <w:rFonts w:ascii="Cambria" w:hAnsi="Cambria"/>
                <w:sz w:val="24"/>
                <w:szCs w:val="24"/>
              </w:rPr>
              <w:t>Entered into between:</w:t>
            </w:r>
          </w:p>
        </w:tc>
      </w:tr>
      <w:tr w:rsidR="00420402" w:rsidTr="00420402">
        <w:trPr>
          <w:trHeight w:hRule="exact" w:val="432"/>
        </w:trPr>
        <w:tc>
          <w:tcPr>
            <w:tcW w:w="4675" w:type="dxa"/>
            <w:vMerge w:val="restart"/>
            <w:vAlign w:val="center"/>
          </w:tcPr>
          <w:p w:rsidR="00420402" w:rsidRPr="00420402" w:rsidRDefault="00420402" w:rsidP="00420402">
            <w:pPr>
              <w:pStyle w:val="NoSpacing"/>
              <w:jc w:val="center"/>
              <w:rPr>
                <w:rFonts w:ascii="Cambria" w:hAnsi="Cambria"/>
                <w:b/>
                <w:sz w:val="28"/>
                <w:szCs w:val="28"/>
              </w:rPr>
            </w:pPr>
            <w:r w:rsidRPr="00420402">
              <w:rPr>
                <w:rFonts w:ascii="Cambria" w:hAnsi="Cambria"/>
                <w:b/>
                <w:sz w:val="28"/>
                <w:szCs w:val="28"/>
              </w:rPr>
              <w:t>Name and address of employer:</w:t>
            </w:r>
          </w:p>
        </w:tc>
        <w:tc>
          <w:tcPr>
            <w:tcW w:w="4675" w:type="dxa"/>
            <w:tcBorders>
              <w:bottom w:val="single" w:sz="4" w:space="0" w:color="auto"/>
            </w:tcBorders>
          </w:tcPr>
          <w:p w:rsidR="00420402" w:rsidRDefault="00420402" w:rsidP="00420402">
            <w:pPr>
              <w:pStyle w:val="NoSpacing"/>
              <w:rPr>
                <w:rFonts w:ascii="Cambria" w:hAnsi="Cambria"/>
                <w:sz w:val="24"/>
                <w:szCs w:val="24"/>
              </w:rPr>
            </w:pPr>
          </w:p>
        </w:tc>
      </w:tr>
      <w:tr w:rsidR="00420402" w:rsidTr="00420402">
        <w:trPr>
          <w:trHeight w:hRule="exact" w:val="432"/>
        </w:trPr>
        <w:tc>
          <w:tcPr>
            <w:tcW w:w="4675" w:type="dxa"/>
            <w:vMerge/>
          </w:tcPr>
          <w:p w:rsidR="00420402" w:rsidRDefault="00420402" w:rsidP="00420402">
            <w:pPr>
              <w:pStyle w:val="NoSpacing"/>
              <w:rPr>
                <w:rFonts w:ascii="Cambria" w:hAnsi="Cambria"/>
                <w:sz w:val="24"/>
                <w:szCs w:val="24"/>
              </w:rPr>
            </w:pPr>
          </w:p>
        </w:tc>
        <w:tc>
          <w:tcPr>
            <w:tcW w:w="4675" w:type="dxa"/>
            <w:tcBorders>
              <w:top w:val="single" w:sz="4" w:space="0" w:color="auto"/>
              <w:bottom w:val="single" w:sz="4" w:space="0" w:color="auto"/>
            </w:tcBorders>
          </w:tcPr>
          <w:p w:rsidR="00420402" w:rsidRDefault="00420402" w:rsidP="00420402">
            <w:pPr>
              <w:pStyle w:val="NoSpacing"/>
              <w:rPr>
                <w:rFonts w:ascii="Cambria" w:hAnsi="Cambria"/>
                <w:sz w:val="24"/>
                <w:szCs w:val="24"/>
              </w:rPr>
            </w:pPr>
          </w:p>
        </w:tc>
      </w:tr>
      <w:tr w:rsidR="00420402" w:rsidTr="00420402">
        <w:trPr>
          <w:trHeight w:hRule="exact" w:val="432"/>
        </w:trPr>
        <w:tc>
          <w:tcPr>
            <w:tcW w:w="4675" w:type="dxa"/>
            <w:vMerge/>
          </w:tcPr>
          <w:p w:rsidR="00420402" w:rsidRDefault="00420402" w:rsidP="00420402">
            <w:pPr>
              <w:pStyle w:val="NoSpacing"/>
              <w:rPr>
                <w:rFonts w:ascii="Cambria" w:hAnsi="Cambria"/>
                <w:sz w:val="24"/>
                <w:szCs w:val="24"/>
              </w:rPr>
            </w:pPr>
          </w:p>
        </w:tc>
        <w:tc>
          <w:tcPr>
            <w:tcW w:w="4675" w:type="dxa"/>
            <w:tcBorders>
              <w:top w:val="single" w:sz="4" w:space="0" w:color="auto"/>
              <w:bottom w:val="single" w:sz="4" w:space="0" w:color="auto"/>
            </w:tcBorders>
          </w:tcPr>
          <w:p w:rsidR="00420402" w:rsidRDefault="00420402" w:rsidP="00420402">
            <w:pPr>
              <w:pStyle w:val="NoSpacing"/>
              <w:rPr>
                <w:rFonts w:ascii="Cambria" w:hAnsi="Cambria"/>
                <w:sz w:val="24"/>
                <w:szCs w:val="24"/>
              </w:rPr>
            </w:pPr>
          </w:p>
        </w:tc>
      </w:tr>
      <w:tr w:rsidR="00420402" w:rsidTr="00420402">
        <w:trPr>
          <w:trHeight w:hRule="exact" w:val="432"/>
        </w:trPr>
        <w:tc>
          <w:tcPr>
            <w:tcW w:w="9350" w:type="dxa"/>
            <w:gridSpan w:val="2"/>
          </w:tcPr>
          <w:p w:rsidR="00420402" w:rsidRDefault="00420402" w:rsidP="00420402">
            <w:pPr>
              <w:pStyle w:val="NoSpacing"/>
              <w:rPr>
                <w:rFonts w:ascii="Cambria" w:hAnsi="Cambria"/>
                <w:sz w:val="24"/>
                <w:szCs w:val="24"/>
              </w:rPr>
            </w:pPr>
            <w:r>
              <w:rPr>
                <w:rFonts w:ascii="Cambria" w:hAnsi="Cambria"/>
                <w:sz w:val="24"/>
                <w:szCs w:val="24"/>
              </w:rPr>
              <w:t>(herein after referred to as “the employer”</w:t>
            </w:r>
          </w:p>
        </w:tc>
      </w:tr>
      <w:tr w:rsidR="00420402" w:rsidTr="00742455">
        <w:trPr>
          <w:trHeight w:hRule="exact" w:val="144"/>
        </w:trPr>
        <w:tc>
          <w:tcPr>
            <w:tcW w:w="4675" w:type="dxa"/>
          </w:tcPr>
          <w:p w:rsidR="00420402" w:rsidRDefault="00420402" w:rsidP="00420402">
            <w:pPr>
              <w:pStyle w:val="NoSpacing"/>
              <w:rPr>
                <w:rFonts w:ascii="Cambria" w:hAnsi="Cambria"/>
                <w:sz w:val="24"/>
                <w:szCs w:val="24"/>
              </w:rPr>
            </w:pPr>
          </w:p>
        </w:tc>
        <w:tc>
          <w:tcPr>
            <w:tcW w:w="4675" w:type="dxa"/>
          </w:tcPr>
          <w:p w:rsidR="00420402" w:rsidRDefault="00420402" w:rsidP="00420402">
            <w:pPr>
              <w:pStyle w:val="NoSpacing"/>
              <w:rPr>
                <w:rFonts w:ascii="Cambria" w:hAnsi="Cambria"/>
                <w:sz w:val="24"/>
                <w:szCs w:val="24"/>
              </w:rPr>
            </w:pPr>
          </w:p>
        </w:tc>
      </w:tr>
      <w:tr w:rsidR="00420402" w:rsidTr="00420402">
        <w:trPr>
          <w:trHeight w:hRule="exact" w:val="432"/>
        </w:trPr>
        <w:tc>
          <w:tcPr>
            <w:tcW w:w="4675" w:type="dxa"/>
            <w:vMerge w:val="restart"/>
            <w:vAlign w:val="center"/>
          </w:tcPr>
          <w:p w:rsidR="00420402" w:rsidRPr="00420402" w:rsidRDefault="00420402" w:rsidP="00420402">
            <w:pPr>
              <w:pStyle w:val="NoSpacing"/>
              <w:jc w:val="center"/>
              <w:rPr>
                <w:rFonts w:ascii="Cambria" w:hAnsi="Cambria"/>
                <w:b/>
                <w:sz w:val="28"/>
                <w:szCs w:val="28"/>
              </w:rPr>
            </w:pPr>
            <w:r w:rsidRPr="00420402">
              <w:rPr>
                <w:rFonts w:ascii="Cambria" w:hAnsi="Cambria"/>
                <w:b/>
                <w:sz w:val="28"/>
                <w:szCs w:val="28"/>
              </w:rPr>
              <w:t>Name and address of employee:</w:t>
            </w:r>
          </w:p>
        </w:tc>
        <w:tc>
          <w:tcPr>
            <w:tcW w:w="4675" w:type="dxa"/>
            <w:tcBorders>
              <w:bottom w:val="single" w:sz="4" w:space="0" w:color="auto"/>
            </w:tcBorders>
          </w:tcPr>
          <w:p w:rsidR="00420402" w:rsidRDefault="00420402" w:rsidP="00420402">
            <w:pPr>
              <w:pStyle w:val="NoSpacing"/>
              <w:rPr>
                <w:rFonts w:ascii="Cambria" w:hAnsi="Cambria"/>
                <w:sz w:val="24"/>
                <w:szCs w:val="24"/>
              </w:rPr>
            </w:pPr>
          </w:p>
        </w:tc>
      </w:tr>
      <w:tr w:rsidR="00420402" w:rsidTr="00420402">
        <w:trPr>
          <w:trHeight w:hRule="exact" w:val="432"/>
        </w:trPr>
        <w:tc>
          <w:tcPr>
            <w:tcW w:w="4675" w:type="dxa"/>
            <w:vMerge/>
          </w:tcPr>
          <w:p w:rsidR="00420402" w:rsidRDefault="00420402" w:rsidP="00420402">
            <w:pPr>
              <w:pStyle w:val="NoSpacing"/>
              <w:rPr>
                <w:rFonts w:ascii="Cambria" w:hAnsi="Cambria"/>
                <w:sz w:val="24"/>
                <w:szCs w:val="24"/>
              </w:rPr>
            </w:pPr>
          </w:p>
        </w:tc>
        <w:tc>
          <w:tcPr>
            <w:tcW w:w="4675" w:type="dxa"/>
            <w:tcBorders>
              <w:top w:val="single" w:sz="4" w:space="0" w:color="auto"/>
              <w:bottom w:val="single" w:sz="4" w:space="0" w:color="auto"/>
            </w:tcBorders>
          </w:tcPr>
          <w:p w:rsidR="00420402" w:rsidRDefault="00420402" w:rsidP="00420402">
            <w:pPr>
              <w:pStyle w:val="NoSpacing"/>
              <w:rPr>
                <w:rFonts w:ascii="Cambria" w:hAnsi="Cambria"/>
                <w:sz w:val="24"/>
                <w:szCs w:val="24"/>
              </w:rPr>
            </w:pPr>
          </w:p>
        </w:tc>
      </w:tr>
      <w:tr w:rsidR="00420402" w:rsidTr="00420402">
        <w:trPr>
          <w:trHeight w:hRule="exact" w:val="432"/>
        </w:trPr>
        <w:tc>
          <w:tcPr>
            <w:tcW w:w="4675" w:type="dxa"/>
            <w:vMerge/>
          </w:tcPr>
          <w:p w:rsidR="00420402" w:rsidRDefault="00420402" w:rsidP="00420402">
            <w:pPr>
              <w:pStyle w:val="NoSpacing"/>
              <w:rPr>
                <w:rFonts w:ascii="Cambria" w:hAnsi="Cambria"/>
                <w:sz w:val="24"/>
                <w:szCs w:val="24"/>
              </w:rPr>
            </w:pPr>
          </w:p>
        </w:tc>
        <w:tc>
          <w:tcPr>
            <w:tcW w:w="4675" w:type="dxa"/>
            <w:tcBorders>
              <w:top w:val="single" w:sz="4" w:space="0" w:color="auto"/>
              <w:bottom w:val="single" w:sz="4" w:space="0" w:color="auto"/>
            </w:tcBorders>
          </w:tcPr>
          <w:p w:rsidR="00420402" w:rsidRDefault="00420402" w:rsidP="00420402">
            <w:pPr>
              <w:pStyle w:val="NoSpacing"/>
              <w:rPr>
                <w:rFonts w:ascii="Cambria" w:hAnsi="Cambria"/>
                <w:sz w:val="24"/>
                <w:szCs w:val="24"/>
              </w:rPr>
            </w:pPr>
          </w:p>
        </w:tc>
      </w:tr>
      <w:tr w:rsidR="00420402" w:rsidTr="00420402">
        <w:trPr>
          <w:trHeight w:hRule="exact" w:val="432"/>
        </w:trPr>
        <w:tc>
          <w:tcPr>
            <w:tcW w:w="4675" w:type="dxa"/>
          </w:tcPr>
          <w:p w:rsidR="00420402" w:rsidRDefault="00420402" w:rsidP="00420402">
            <w:pPr>
              <w:pStyle w:val="NoSpacing"/>
              <w:rPr>
                <w:rFonts w:ascii="Cambria" w:hAnsi="Cambria"/>
                <w:sz w:val="24"/>
                <w:szCs w:val="24"/>
              </w:rPr>
            </w:pPr>
            <w:r>
              <w:rPr>
                <w:rFonts w:ascii="Cambria" w:hAnsi="Cambria"/>
                <w:sz w:val="24"/>
                <w:szCs w:val="24"/>
              </w:rPr>
              <w:t>(herein after referred to as “the employee”</w:t>
            </w:r>
          </w:p>
        </w:tc>
        <w:tc>
          <w:tcPr>
            <w:tcW w:w="4675" w:type="dxa"/>
            <w:tcBorders>
              <w:top w:val="single" w:sz="4" w:space="0" w:color="auto"/>
            </w:tcBorders>
          </w:tcPr>
          <w:p w:rsidR="00420402" w:rsidRDefault="00420402" w:rsidP="00420402">
            <w:pPr>
              <w:pStyle w:val="NoSpacing"/>
              <w:rPr>
                <w:rFonts w:ascii="Cambria" w:hAnsi="Cambria"/>
                <w:sz w:val="24"/>
                <w:szCs w:val="24"/>
              </w:rPr>
            </w:pPr>
          </w:p>
        </w:tc>
      </w:tr>
    </w:tbl>
    <w:p w:rsidR="00420402" w:rsidRDefault="00420402" w:rsidP="00420402">
      <w:pPr>
        <w:pStyle w:val="NoSpacing"/>
        <w:rPr>
          <w:rFonts w:ascii="Cambria" w:hAnsi="Cambria"/>
          <w:sz w:val="24"/>
          <w:szCs w:val="24"/>
        </w:rPr>
      </w:pPr>
    </w:p>
    <w:p w:rsidR="00E55BEA" w:rsidRPr="00E55BEA" w:rsidRDefault="00E55BEA" w:rsidP="00420402">
      <w:pPr>
        <w:pStyle w:val="NoSpacing"/>
        <w:rPr>
          <w:rFonts w:ascii="Cambria" w:hAnsi="Cambria"/>
          <w:b/>
          <w:sz w:val="24"/>
          <w:szCs w:val="24"/>
        </w:rPr>
      </w:pPr>
      <w:r w:rsidRPr="00E55BEA">
        <w:rPr>
          <w:rFonts w:ascii="Cambria" w:hAnsi="Cambria"/>
          <w:b/>
          <w:sz w:val="24"/>
          <w:szCs w:val="24"/>
        </w:rPr>
        <w:t>1. Commencement</w:t>
      </w:r>
    </w:p>
    <w:p w:rsidR="00E55BEA" w:rsidRDefault="00E55BEA" w:rsidP="00420402">
      <w:pPr>
        <w:pStyle w:val="NoSpacing"/>
        <w:rPr>
          <w:rFonts w:ascii="Cambria" w:hAnsi="Cambria"/>
          <w:sz w:val="24"/>
          <w:szCs w:val="24"/>
        </w:rPr>
      </w:pPr>
      <w:r>
        <w:rPr>
          <w:rFonts w:ascii="Cambria" w:hAnsi="Cambria"/>
          <w:sz w:val="24"/>
          <w:szCs w:val="24"/>
        </w:rPr>
        <w:t xml:space="preserve">This contract will begin </w:t>
      </w:r>
      <w:r w:rsidR="00742455">
        <w:rPr>
          <w:rFonts w:ascii="Cambria" w:hAnsi="Cambria"/>
          <w:sz w:val="24"/>
          <w:szCs w:val="24"/>
        </w:rPr>
        <w:t>on __________________ (date) and</w:t>
      </w:r>
      <w:r>
        <w:rPr>
          <w:rFonts w:ascii="Cambria" w:hAnsi="Cambria"/>
          <w:sz w:val="24"/>
          <w:szCs w:val="24"/>
        </w:rPr>
        <w:t xml:space="preserve"> continue until when the Apprenticeship is completed in two or more years or when terminated as set out in clause #4.</w:t>
      </w:r>
    </w:p>
    <w:p w:rsidR="00E55BEA" w:rsidRDefault="00E55BEA" w:rsidP="00420402">
      <w:pPr>
        <w:pStyle w:val="NoSpacing"/>
        <w:rPr>
          <w:rFonts w:ascii="Cambria" w:hAnsi="Cambria"/>
          <w:sz w:val="24"/>
          <w:szCs w:val="24"/>
        </w:rPr>
      </w:pPr>
    </w:p>
    <w:p w:rsidR="00E55BEA" w:rsidRDefault="00E55BEA" w:rsidP="00E55BEA">
      <w:pPr>
        <w:pStyle w:val="NoSpacing"/>
        <w:rPr>
          <w:rFonts w:ascii="Cambria" w:hAnsi="Cambria"/>
          <w:sz w:val="24"/>
          <w:szCs w:val="24"/>
        </w:rPr>
      </w:pPr>
      <w:r w:rsidRPr="00E55BEA">
        <w:rPr>
          <w:rFonts w:ascii="Cambria" w:hAnsi="Cambria"/>
          <w:b/>
          <w:sz w:val="24"/>
          <w:szCs w:val="24"/>
        </w:rPr>
        <w:t>2. Place of work (address): __________________________________________________________________</w:t>
      </w:r>
      <w:r>
        <w:rPr>
          <w:rFonts w:ascii="Cambria" w:hAnsi="Cambria"/>
          <w:b/>
          <w:sz w:val="24"/>
          <w:szCs w:val="24"/>
        </w:rPr>
        <w:t>____</w:t>
      </w:r>
    </w:p>
    <w:p w:rsidR="00E55BEA" w:rsidRDefault="00E55BEA" w:rsidP="00E55BEA">
      <w:pPr>
        <w:pStyle w:val="NoSpacing"/>
        <w:rPr>
          <w:rFonts w:ascii="Cambria" w:hAnsi="Cambria"/>
          <w:sz w:val="24"/>
          <w:szCs w:val="24"/>
        </w:rPr>
      </w:pPr>
    </w:p>
    <w:p w:rsidR="00E55BEA" w:rsidRDefault="00E55BEA" w:rsidP="00E55BEA">
      <w:pPr>
        <w:pStyle w:val="NoSpacing"/>
        <w:rPr>
          <w:rFonts w:ascii="Cambria" w:hAnsi="Cambria"/>
          <w:b/>
          <w:sz w:val="24"/>
          <w:szCs w:val="24"/>
        </w:rPr>
      </w:pPr>
      <w:r w:rsidRPr="00E55BEA">
        <w:rPr>
          <w:rFonts w:ascii="Cambria" w:hAnsi="Cambria"/>
          <w:b/>
          <w:sz w:val="24"/>
          <w:szCs w:val="24"/>
        </w:rPr>
        <w:t>3. Job description:</w:t>
      </w:r>
    </w:p>
    <w:p w:rsidR="00E55BEA" w:rsidRDefault="00E55BEA" w:rsidP="004652E0">
      <w:pPr>
        <w:pStyle w:val="NoSpacing"/>
        <w:rPr>
          <w:rFonts w:ascii="Cambria" w:hAnsi="Cambria"/>
          <w:sz w:val="24"/>
          <w:szCs w:val="24"/>
          <w:u w:val="single"/>
        </w:rPr>
      </w:pPr>
      <w:r>
        <w:rPr>
          <w:rFonts w:ascii="Cambria" w:hAnsi="Cambria"/>
          <w:b/>
          <w:sz w:val="24"/>
          <w:szCs w:val="24"/>
        </w:rPr>
        <w:t xml:space="preserve">Job title: </w:t>
      </w:r>
      <w:r w:rsidRPr="00E55BEA">
        <w:rPr>
          <w:rFonts w:ascii="Cambria" w:hAnsi="Cambria"/>
          <w:sz w:val="24"/>
          <w:szCs w:val="24"/>
          <w:u w:val="single"/>
        </w:rPr>
        <w:t>Apprentice</w:t>
      </w:r>
    </w:p>
    <w:p w:rsidR="00E55BEA" w:rsidRDefault="00E55BEA" w:rsidP="004652E0">
      <w:pPr>
        <w:pStyle w:val="NoSpacing"/>
        <w:rPr>
          <w:rFonts w:ascii="Cambria" w:hAnsi="Cambria"/>
          <w:sz w:val="24"/>
          <w:szCs w:val="24"/>
        </w:rPr>
      </w:pPr>
      <w:r w:rsidRPr="004652E0">
        <w:rPr>
          <w:rFonts w:ascii="Cambria" w:hAnsi="Cambria"/>
          <w:b/>
          <w:sz w:val="24"/>
          <w:szCs w:val="24"/>
        </w:rPr>
        <w:t>Duties:</w:t>
      </w:r>
      <w:r>
        <w:rPr>
          <w:rFonts w:ascii="Cambria" w:hAnsi="Cambria"/>
          <w:sz w:val="24"/>
          <w:szCs w:val="24"/>
        </w:rPr>
        <w:t xml:space="preserve"> The Apprentice will be expected to perform any and all duties required by the employer with the goal of gaining skills in all categories of dairy farming competencies laid out in the Dairy Grazing Apprenticeship Training Guidelines.  Additional duties will include: _________________________________________________________________________________________________________</w:t>
      </w:r>
    </w:p>
    <w:p w:rsidR="00E55BEA" w:rsidRDefault="00E55BEA" w:rsidP="004652E0">
      <w:pPr>
        <w:spacing w:before="11" w:line="360" w:lineRule="auto"/>
        <w:rPr>
          <w:rFonts w:ascii="Verdana" w:eastAsia="Verdana" w:hAnsi="Verdana" w:cs="Verdana"/>
          <w:b/>
          <w:bCs/>
          <w:sz w:val="19"/>
          <w:szCs w:val="19"/>
        </w:rPr>
      </w:pPr>
      <w:r>
        <w:rPr>
          <w:rFonts w:ascii="Cambria" w:hAnsi="Cambria"/>
          <w:sz w:val="24"/>
          <w:szCs w:val="24"/>
        </w:rPr>
        <w:t>_________________________________________________________________________________________________________</w:t>
      </w:r>
    </w:p>
    <w:p w:rsidR="00E55BEA" w:rsidRDefault="00E55BEA" w:rsidP="00E55BEA">
      <w:pPr>
        <w:rPr>
          <w:rFonts w:ascii="Verdana" w:eastAsia="Verdana" w:hAnsi="Verdana" w:cs="Verdana"/>
          <w:sz w:val="20"/>
          <w:szCs w:val="20"/>
        </w:rPr>
      </w:pPr>
    </w:p>
    <w:p w:rsidR="00420402" w:rsidRDefault="00E55BEA" w:rsidP="00420402">
      <w:pPr>
        <w:pStyle w:val="NoSpacing"/>
        <w:rPr>
          <w:rFonts w:ascii="Cambria" w:hAnsi="Cambria"/>
          <w:sz w:val="24"/>
          <w:szCs w:val="24"/>
        </w:rPr>
      </w:pPr>
      <w:r w:rsidRPr="00E55BEA">
        <w:rPr>
          <w:rFonts w:ascii="Cambria" w:hAnsi="Cambria"/>
          <w:b/>
          <w:sz w:val="24"/>
          <w:szCs w:val="24"/>
        </w:rPr>
        <w:t>4. Probation period and termination</w:t>
      </w:r>
    </w:p>
    <w:p w:rsidR="00E55BEA" w:rsidRDefault="00E55BEA" w:rsidP="00420402">
      <w:pPr>
        <w:pStyle w:val="NoSpacing"/>
        <w:rPr>
          <w:rFonts w:ascii="Cambria" w:hAnsi="Cambria"/>
          <w:sz w:val="24"/>
          <w:szCs w:val="24"/>
        </w:rPr>
      </w:pPr>
      <w:r>
        <w:rPr>
          <w:rFonts w:ascii="Cambria" w:hAnsi="Cambria"/>
          <w:sz w:val="24"/>
          <w:szCs w:val="24"/>
        </w:rPr>
        <w:t xml:space="preserve">The first six months of the Apprenticeship is considered a probation period. Assessment of performance and fit between employer and Apprentice will be conducted at </w:t>
      </w:r>
      <w:r w:rsidR="00BD1555">
        <w:rPr>
          <w:rFonts w:ascii="Cambria" w:hAnsi="Cambria"/>
          <w:sz w:val="24"/>
          <w:szCs w:val="24"/>
        </w:rPr>
        <w:t>the end of the probation period. During that time, and f</w:t>
      </w:r>
      <w:r>
        <w:rPr>
          <w:rFonts w:ascii="Cambria" w:hAnsi="Cambria"/>
          <w:sz w:val="24"/>
          <w:szCs w:val="24"/>
        </w:rPr>
        <w:t>or the remainder of the Apprenticeship,</w:t>
      </w:r>
      <w:r w:rsidR="00B44142">
        <w:rPr>
          <w:rFonts w:ascii="Cambria" w:hAnsi="Cambria"/>
          <w:sz w:val="24"/>
          <w:szCs w:val="24"/>
        </w:rPr>
        <w:t xml:space="preserve"> </w:t>
      </w:r>
      <w:r w:rsidR="00B6694F">
        <w:rPr>
          <w:rFonts w:ascii="Cambria" w:hAnsi="Cambria"/>
          <w:sz w:val="24"/>
          <w:szCs w:val="24"/>
        </w:rPr>
        <w:t xml:space="preserve">this agreement may be terminated for just cause by either party with two weeks’ notice. DGA provides an appeal process </w:t>
      </w:r>
      <w:r w:rsidR="006F0796">
        <w:rPr>
          <w:rFonts w:ascii="Cambria" w:hAnsi="Cambria"/>
          <w:sz w:val="24"/>
          <w:szCs w:val="24"/>
        </w:rPr>
        <w:t>in termination situations</w:t>
      </w:r>
      <w:r w:rsidR="00B6694F">
        <w:rPr>
          <w:rFonts w:ascii="Cambria" w:hAnsi="Cambria"/>
          <w:sz w:val="24"/>
          <w:szCs w:val="24"/>
        </w:rPr>
        <w:t xml:space="preserve"> that may be used by either party if desired. </w:t>
      </w:r>
    </w:p>
    <w:p w:rsidR="00B6694F" w:rsidRDefault="00B6694F" w:rsidP="00420402">
      <w:pPr>
        <w:pStyle w:val="NoSpacing"/>
        <w:rPr>
          <w:rFonts w:ascii="Cambria" w:hAnsi="Cambria"/>
          <w:sz w:val="24"/>
          <w:szCs w:val="24"/>
        </w:rPr>
      </w:pPr>
    </w:p>
    <w:p w:rsidR="00742455" w:rsidRDefault="00742455" w:rsidP="00420402">
      <w:pPr>
        <w:pStyle w:val="NoSpacing"/>
        <w:rPr>
          <w:rFonts w:ascii="Cambria" w:hAnsi="Cambria"/>
          <w:b/>
          <w:sz w:val="24"/>
          <w:szCs w:val="24"/>
        </w:rPr>
      </w:pPr>
      <w:r w:rsidRPr="00742455">
        <w:rPr>
          <w:rFonts w:ascii="Cambria" w:hAnsi="Cambria"/>
          <w:b/>
          <w:sz w:val="24"/>
          <w:szCs w:val="24"/>
        </w:rPr>
        <w:t>5. Wages</w:t>
      </w:r>
    </w:p>
    <w:p w:rsidR="00742455" w:rsidRDefault="00742455" w:rsidP="00742455">
      <w:pPr>
        <w:pStyle w:val="NoSpacing"/>
        <w:numPr>
          <w:ilvl w:val="0"/>
          <w:numId w:val="3"/>
        </w:numPr>
        <w:rPr>
          <w:rFonts w:ascii="Cambria" w:hAnsi="Cambria"/>
          <w:sz w:val="24"/>
          <w:szCs w:val="24"/>
        </w:rPr>
      </w:pPr>
      <w:r>
        <w:rPr>
          <w:rFonts w:ascii="Cambria" w:hAnsi="Cambria"/>
          <w:sz w:val="24"/>
          <w:szCs w:val="24"/>
        </w:rPr>
        <w:t xml:space="preserve">The Employee’s wages shall be paid in </w:t>
      </w:r>
      <w:r w:rsidR="006F0796">
        <w:rPr>
          <w:rFonts w:ascii="Cambria" w:hAnsi="Cambria"/>
          <w:sz w:val="24"/>
          <w:szCs w:val="24"/>
        </w:rPr>
        <w:t>[</w:t>
      </w:r>
      <w:r>
        <w:rPr>
          <w:rFonts w:ascii="Cambria" w:hAnsi="Cambria"/>
          <w:sz w:val="24"/>
          <w:szCs w:val="24"/>
        </w:rPr>
        <w:t>cash/check</w:t>
      </w:r>
      <w:r w:rsidR="006F0796">
        <w:rPr>
          <w:rFonts w:ascii="Cambria" w:hAnsi="Cambria"/>
          <w:sz w:val="24"/>
          <w:szCs w:val="24"/>
        </w:rPr>
        <w:t>]</w:t>
      </w:r>
      <w:r>
        <w:rPr>
          <w:rFonts w:ascii="Cambria" w:hAnsi="Cambria"/>
          <w:sz w:val="24"/>
          <w:szCs w:val="24"/>
        </w:rPr>
        <w:t xml:space="preserve"> on the </w:t>
      </w:r>
      <w:r w:rsidR="006F0796">
        <w:rPr>
          <w:rFonts w:ascii="Cambria" w:hAnsi="Cambria"/>
          <w:sz w:val="24"/>
          <w:szCs w:val="24"/>
        </w:rPr>
        <w:t>[</w:t>
      </w:r>
      <w:r>
        <w:rPr>
          <w:rFonts w:ascii="Cambria" w:hAnsi="Cambria"/>
          <w:sz w:val="24"/>
          <w:szCs w:val="24"/>
        </w:rPr>
        <w:t>last/first</w:t>
      </w:r>
      <w:r w:rsidR="006F0796">
        <w:rPr>
          <w:rFonts w:ascii="Cambria" w:hAnsi="Cambria"/>
          <w:sz w:val="24"/>
          <w:szCs w:val="24"/>
        </w:rPr>
        <w:t>]</w:t>
      </w:r>
      <w:r>
        <w:rPr>
          <w:rFonts w:ascii="Cambria" w:hAnsi="Cambria"/>
          <w:sz w:val="24"/>
          <w:szCs w:val="24"/>
        </w:rPr>
        <w:t xml:space="preserve"> day of the </w:t>
      </w:r>
      <w:r w:rsidR="006F0796">
        <w:rPr>
          <w:rFonts w:ascii="Cambria" w:hAnsi="Cambria"/>
          <w:sz w:val="24"/>
          <w:szCs w:val="24"/>
        </w:rPr>
        <w:t>[</w:t>
      </w:r>
      <w:r>
        <w:rPr>
          <w:rFonts w:ascii="Cambria" w:hAnsi="Cambria"/>
          <w:sz w:val="24"/>
          <w:szCs w:val="24"/>
        </w:rPr>
        <w:t>week/month</w:t>
      </w:r>
      <w:r w:rsidR="006F0796">
        <w:rPr>
          <w:rFonts w:ascii="Cambria" w:hAnsi="Cambria"/>
          <w:sz w:val="24"/>
          <w:szCs w:val="24"/>
        </w:rPr>
        <w:t>]</w:t>
      </w:r>
      <w:r>
        <w:rPr>
          <w:rFonts w:ascii="Cambria" w:hAnsi="Cambria"/>
          <w:sz w:val="24"/>
          <w:szCs w:val="24"/>
        </w:rPr>
        <w:t>.</w:t>
      </w:r>
    </w:p>
    <w:p w:rsidR="00742455" w:rsidRDefault="00742455" w:rsidP="00742455">
      <w:pPr>
        <w:pStyle w:val="NoSpacing"/>
        <w:numPr>
          <w:ilvl w:val="0"/>
          <w:numId w:val="3"/>
        </w:numPr>
        <w:rPr>
          <w:rFonts w:ascii="Cambria" w:hAnsi="Cambria"/>
          <w:sz w:val="24"/>
          <w:szCs w:val="24"/>
        </w:rPr>
      </w:pPr>
      <w:r>
        <w:rPr>
          <w:rFonts w:ascii="Cambria" w:hAnsi="Cambria"/>
          <w:sz w:val="24"/>
          <w:szCs w:val="24"/>
        </w:rPr>
        <w:t xml:space="preserve">Starting wage: __________________ per </w:t>
      </w:r>
      <w:r w:rsidR="006F0796">
        <w:rPr>
          <w:rFonts w:ascii="Cambria" w:hAnsi="Cambria"/>
          <w:sz w:val="24"/>
          <w:szCs w:val="24"/>
        </w:rPr>
        <w:t>[</w:t>
      </w:r>
      <w:r>
        <w:rPr>
          <w:rFonts w:ascii="Cambria" w:hAnsi="Cambria"/>
          <w:sz w:val="24"/>
          <w:szCs w:val="24"/>
        </w:rPr>
        <w:t>hour/week/month</w:t>
      </w:r>
      <w:r w:rsidR="006F0796">
        <w:rPr>
          <w:rFonts w:ascii="Cambria" w:hAnsi="Cambria"/>
          <w:sz w:val="24"/>
          <w:szCs w:val="24"/>
        </w:rPr>
        <w:t>]</w:t>
      </w:r>
    </w:p>
    <w:p w:rsidR="00742455" w:rsidRDefault="003F7C8C" w:rsidP="00742455">
      <w:pPr>
        <w:pStyle w:val="NoSpacing"/>
        <w:numPr>
          <w:ilvl w:val="0"/>
          <w:numId w:val="3"/>
        </w:numPr>
        <w:rPr>
          <w:rFonts w:ascii="Cambria" w:hAnsi="Cambria"/>
          <w:sz w:val="24"/>
          <w:szCs w:val="24"/>
        </w:rPr>
      </w:pPr>
      <w:r>
        <w:rPr>
          <w:rFonts w:ascii="Cambria" w:hAnsi="Cambria"/>
          <w:sz w:val="24"/>
          <w:szCs w:val="24"/>
        </w:rPr>
        <w:lastRenderedPageBreak/>
        <w:t>No less than</w:t>
      </w:r>
      <w:r w:rsidR="00742455">
        <w:rPr>
          <w:rFonts w:ascii="Cambria" w:hAnsi="Cambria"/>
          <w:sz w:val="24"/>
          <w:szCs w:val="24"/>
        </w:rPr>
        <w:t xml:space="preserve"> $0.50 per hour or equivalent pay increase will be given every six months over the course of the two-year Apprenticeship (total of three increases)</w:t>
      </w:r>
      <w:r w:rsidR="00157734">
        <w:rPr>
          <w:rFonts w:ascii="Cambria" w:hAnsi="Cambria"/>
          <w:sz w:val="24"/>
          <w:szCs w:val="24"/>
        </w:rPr>
        <w:t xml:space="preserve">. More than $0.50/hour </w:t>
      </w:r>
      <w:r w:rsidR="00962C95">
        <w:rPr>
          <w:rFonts w:ascii="Cambria" w:hAnsi="Cambria"/>
          <w:sz w:val="24"/>
          <w:szCs w:val="24"/>
        </w:rPr>
        <w:t>may</w:t>
      </w:r>
      <w:r w:rsidR="00157734">
        <w:rPr>
          <w:rFonts w:ascii="Cambria" w:hAnsi="Cambria"/>
          <w:sz w:val="24"/>
          <w:szCs w:val="24"/>
        </w:rPr>
        <w:t xml:space="preserve"> be offered</w:t>
      </w:r>
      <w:r w:rsidR="00742455">
        <w:rPr>
          <w:rFonts w:ascii="Cambria" w:hAnsi="Cambria"/>
          <w:sz w:val="24"/>
          <w:szCs w:val="24"/>
        </w:rPr>
        <w:t xml:space="preserve">, based on adequate performance and progress with learning. </w:t>
      </w:r>
    </w:p>
    <w:p w:rsidR="00742455" w:rsidRDefault="00742455" w:rsidP="004652E0">
      <w:pPr>
        <w:pStyle w:val="NoSpacing"/>
        <w:ind w:left="720"/>
        <w:rPr>
          <w:rFonts w:ascii="Cambria" w:hAnsi="Cambria"/>
          <w:sz w:val="24"/>
          <w:szCs w:val="24"/>
        </w:rPr>
      </w:pPr>
      <w:r>
        <w:rPr>
          <w:rFonts w:ascii="Cambria" w:hAnsi="Cambria"/>
          <w:sz w:val="24"/>
          <w:szCs w:val="24"/>
        </w:rPr>
        <w:t xml:space="preserve">Other in-kind compensation to be offered includes: </w:t>
      </w:r>
      <w:proofErr w:type="gramStart"/>
      <w:r w:rsidRPr="004652E0">
        <w:rPr>
          <w:rFonts w:ascii="Cambria" w:hAnsi="Cambria"/>
          <w:sz w:val="24"/>
          <w:szCs w:val="24"/>
          <w:u w:val="single"/>
        </w:rPr>
        <w:t>_</w:t>
      </w:r>
      <w:r w:rsidR="004652E0" w:rsidRPr="004652E0">
        <w:rPr>
          <w:rFonts w:ascii="Cambria" w:hAnsi="Cambria"/>
          <w:sz w:val="24"/>
          <w:szCs w:val="24"/>
          <w:u w:val="single"/>
        </w:rPr>
        <w:t>[</w:t>
      </w:r>
      <w:proofErr w:type="gramEnd"/>
      <w:r w:rsidR="004652E0" w:rsidRPr="004652E0">
        <w:rPr>
          <w:rFonts w:ascii="Cambria" w:hAnsi="Cambria"/>
          <w:sz w:val="24"/>
          <w:szCs w:val="24"/>
          <w:u w:val="single"/>
        </w:rPr>
        <w:t>housing, milk, meat, heifer calves, etc.]</w:t>
      </w:r>
      <w:r>
        <w:rPr>
          <w:rFonts w:ascii="Cambria" w:hAnsi="Cambria"/>
          <w:sz w:val="24"/>
          <w:szCs w:val="24"/>
        </w:rPr>
        <w:t>________________________________________________________________</w:t>
      </w:r>
      <w:r w:rsidR="00490AE0">
        <w:rPr>
          <w:rFonts w:ascii="Cambria" w:hAnsi="Cambria"/>
          <w:sz w:val="24"/>
          <w:szCs w:val="24"/>
        </w:rPr>
        <w:t>___________________</w:t>
      </w:r>
    </w:p>
    <w:p w:rsidR="004652E0" w:rsidRDefault="004652E0" w:rsidP="004652E0">
      <w:pPr>
        <w:pStyle w:val="NoSpacing"/>
        <w:ind w:left="720"/>
        <w:rPr>
          <w:rFonts w:ascii="Cambria" w:hAnsi="Cambria"/>
          <w:sz w:val="24"/>
          <w:szCs w:val="24"/>
        </w:rPr>
      </w:pPr>
    </w:p>
    <w:p w:rsidR="006F0796" w:rsidRDefault="006F0796" w:rsidP="006F0796">
      <w:pPr>
        <w:pStyle w:val="NoSpacing"/>
        <w:rPr>
          <w:rFonts w:ascii="Cambria" w:hAnsi="Cambria"/>
          <w:b/>
          <w:sz w:val="24"/>
          <w:szCs w:val="24"/>
        </w:rPr>
      </w:pPr>
      <w:r w:rsidRPr="006F0796">
        <w:rPr>
          <w:rFonts w:ascii="Cambria" w:hAnsi="Cambria"/>
          <w:b/>
          <w:sz w:val="24"/>
          <w:szCs w:val="24"/>
        </w:rPr>
        <w:t>6. Hours of work</w:t>
      </w:r>
    </w:p>
    <w:p w:rsidR="00E02EEC" w:rsidRPr="00E02EEC" w:rsidRDefault="006F0796" w:rsidP="00E02EEC">
      <w:pPr>
        <w:pStyle w:val="NoSpacing"/>
        <w:numPr>
          <w:ilvl w:val="0"/>
          <w:numId w:val="4"/>
        </w:numPr>
        <w:rPr>
          <w:rFonts w:ascii="Cambria" w:hAnsi="Cambria"/>
          <w:sz w:val="24"/>
          <w:szCs w:val="24"/>
        </w:rPr>
      </w:pPr>
      <w:r>
        <w:rPr>
          <w:rFonts w:ascii="Cambria" w:hAnsi="Cambria"/>
          <w:sz w:val="24"/>
          <w:szCs w:val="24"/>
        </w:rPr>
        <w:t xml:space="preserve">The work on a dairy farm </w:t>
      </w:r>
      <w:r w:rsidR="00E02EEC">
        <w:rPr>
          <w:rFonts w:ascii="Cambria" w:hAnsi="Cambria"/>
          <w:sz w:val="24"/>
          <w:szCs w:val="24"/>
        </w:rPr>
        <w:t xml:space="preserve">often </w:t>
      </w:r>
      <w:r>
        <w:rPr>
          <w:rFonts w:ascii="Cambria" w:hAnsi="Cambria"/>
          <w:sz w:val="24"/>
          <w:szCs w:val="24"/>
        </w:rPr>
        <w:t>involve</w:t>
      </w:r>
      <w:r w:rsidR="00E02EEC">
        <w:rPr>
          <w:rFonts w:ascii="Cambria" w:hAnsi="Cambria"/>
          <w:sz w:val="24"/>
          <w:szCs w:val="24"/>
        </w:rPr>
        <w:t>s</w:t>
      </w:r>
      <w:r>
        <w:rPr>
          <w:rFonts w:ascii="Cambria" w:hAnsi="Cambria"/>
          <w:sz w:val="24"/>
          <w:szCs w:val="24"/>
        </w:rPr>
        <w:t xml:space="preserve"> long hours and weekend work. The e</w:t>
      </w:r>
      <w:r w:rsidR="00E02EEC">
        <w:rPr>
          <w:rFonts w:ascii="Cambria" w:hAnsi="Cambria"/>
          <w:sz w:val="24"/>
          <w:szCs w:val="24"/>
        </w:rPr>
        <w:t>mployee will work for the farm o</w:t>
      </w:r>
      <w:r>
        <w:rPr>
          <w:rFonts w:ascii="Cambria" w:hAnsi="Cambria"/>
          <w:sz w:val="24"/>
          <w:szCs w:val="24"/>
        </w:rPr>
        <w:t xml:space="preserve">n an as-needed basis. The work week is based on </w:t>
      </w:r>
      <w:r w:rsidRPr="00E02EEC">
        <w:rPr>
          <w:rFonts w:ascii="Cambria" w:hAnsi="Cambria"/>
          <w:sz w:val="24"/>
          <w:szCs w:val="24"/>
          <w:u w:val="single"/>
        </w:rPr>
        <w:t>[40/45/50]</w:t>
      </w:r>
      <w:r>
        <w:rPr>
          <w:rFonts w:ascii="Cambria" w:hAnsi="Cambria"/>
          <w:sz w:val="24"/>
          <w:szCs w:val="24"/>
        </w:rPr>
        <w:t xml:space="preserve"> hours, but may exceed this amount during busy times such as hay harvest or calving.  </w:t>
      </w:r>
    </w:p>
    <w:p w:rsidR="006F0796" w:rsidRDefault="006F0796" w:rsidP="00E02EEC">
      <w:pPr>
        <w:pStyle w:val="NoSpacing"/>
        <w:numPr>
          <w:ilvl w:val="0"/>
          <w:numId w:val="4"/>
        </w:numPr>
        <w:rPr>
          <w:rFonts w:ascii="Cambria" w:hAnsi="Cambria"/>
          <w:sz w:val="24"/>
          <w:szCs w:val="24"/>
        </w:rPr>
      </w:pPr>
      <w:r>
        <w:rPr>
          <w:rFonts w:ascii="Cambria" w:hAnsi="Cambria"/>
          <w:sz w:val="24"/>
          <w:szCs w:val="24"/>
        </w:rPr>
        <w:t>The employee will be given periodic breaks for rest and meals during the day.</w:t>
      </w:r>
    </w:p>
    <w:p w:rsidR="006F0796" w:rsidRDefault="006F0796" w:rsidP="00E02EEC">
      <w:pPr>
        <w:pStyle w:val="NoSpacing"/>
        <w:numPr>
          <w:ilvl w:val="0"/>
          <w:numId w:val="4"/>
        </w:numPr>
        <w:rPr>
          <w:rFonts w:ascii="Cambria" w:hAnsi="Cambria"/>
          <w:sz w:val="24"/>
          <w:szCs w:val="24"/>
        </w:rPr>
      </w:pPr>
      <w:r>
        <w:rPr>
          <w:rFonts w:ascii="Cambria" w:hAnsi="Cambria"/>
          <w:sz w:val="24"/>
          <w:szCs w:val="24"/>
        </w:rPr>
        <w:t xml:space="preserve">The employee will be given at least one full day off per week, and additional time off will be negotiated as needed. </w:t>
      </w:r>
    </w:p>
    <w:p w:rsidR="00E02EEC" w:rsidRDefault="00E02EEC" w:rsidP="00E02EEC">
      <w:pPr>
        <w:pStyle w:val="NoSpacing"/>
        <w:numPr>
          <w:ilvl w:val="0"/>
          <w:numId w:val="4"/>
        </w:numPr>
        <w:rPr>
          <w:rFonts w:ascii="Cambria" w:hAnsi="Cambria"/>
          <w:sz w:val="24"/>
          <w:szCs w:val="24"/>
        </w:rPr>
      </w:pPr>
      <w:r>
        <w:rPr>
          <w:rFonts w:ascii="Cambria" w:hAnsi="Cambria"/>
          <w:sz w:val="24"/>
          <w:szCs w:val="24"/>
        </w:rPr>
        <w:t xml:space="preserve">The employee will be given unpaid time off to take related instruction classes </w:t>
      </w:r>
      <w:r w:rsidR="003F7C8C">
        <w:rPr>
          <w:rFonts w:ascii="Cambria" w:hAnsi="Cambria"/>
          <w:sz w:val="24"/>
          <w:szCs w:val="24"/>
        </w:rPr>
        <w:t xml:space="preserve">and attend educational activities that are </w:t>
      </w:r>
      <w:r>
        <w:rPr>
          <w:rFonts w:ascii="Cambria" w:hAnsi="Cambria"/>
          <w:sz w:val="24"/>
          <w:szCs w:val="24"/>
        </w:rPr>
        <w:t xml:space="preserve">required by the DGA program.  </w:t>
      </w:r>
    </w:p>
    <w:p w:rsidR="00E02EEC" w:rsidRDefault="00E02EEC" w:rsidP="004652E0">
      <w:pPr>
        <w:pStyle w:val="NoSpacing"/>
        <w:numPr>
          <w:ilvl w:val="0"/>
          <w:numId w:val="4"/>
        </w:numPr>
        <w:spacing w:line="360" w:lineRule="auto"/>
        <w:rPr>
          <w:rFonts w:ascii="Cambria" w:hAnsi="Cambria"/>
          <w:sz w:val="24"/>
          <w:szCs w:val="24"/>
        </w:rPr>
      </w:pPr>
      <w:r>
        <w:rPr>
          <w:rFonts w:ascii="Cambria" w:hAnsi="Cambria"/>
          <w:sz w:val="24"/>
          <w:szCs w:val="24"/>
        </w:rPr>
        <w:t>Policy on holidays, annual leave, sick leave, etc.: _________________________________________</w:t>
      </w:r>
    </w:p>
    <w:p w:rsidR="00E02EEC" w:rsidRDefault="00E02EEC" w:rsidP="00490AE0">
      <w:pPr>
        <w:pStyle w:val="NoSpacing"/>
        <w:spacing w:line="360" w:lineRule="auto"/>
        <w:ind w:left="720"/>
        <w:rPr>
          <w:rFonts w:ascii="Cambria" w:hAnsi="Cambria"/>
          <w:sz w:val="24"/>
          <w:szCs w:val="24"/>
        </w:rPr>
      </w:pPr>
      <w:r>
        <w:rPr>
          <w:rFonts w:ascii="Cambria" w:hAnsi="Cambria"/>
          <w:sz w:val="24"/>
          <w:szCs w:val="24"/>
        </w:rPr>
        <w:t>___________________________________________________________________</w:t>
      </w:r>
      <w:r w:rsidR="00490AE0">
        <w:rPr>
          <w:rFonts w:ascii="Cambria" w:hAnsi="Cambria"/>
          <w:sz w:val="24"/>
          <w:szCs w:val="24"/>
        </w:rPr>
        <w:t>______________________________</w:t>
      </w:r>
    </w:p>
    <w:p w:rsidR="00490AE0" w:rsidRDefault="00490AE0" w:rsidP="00490AE0">
      <w:pPr>
        <w:pStyle w:val="NoSpacing"/>
        <w:spacing w:line="360" w:lineRule="auto"/>
        <w:ind w:left="720"/>
        <w:rPr>
          <w:rFonts w:ascii="Cambria" w:hAnsi="Cambria"/>
          <w:sz w:val="24"/>
          <w:szCs w:val="24"/>
        </w:rPr>
      </w:pPr>
    </w:p>
    <w:p w:rsidR="00E02EEC" w:rsidRDefault="00E02EEC" w:rsidP="00E02EEC">
      <w:pPr>
        <w:pStyle w:val="NoSpacing"/>
        <w:rPr>
          <w:rFonts w:ascii="Cambria" w:hAnsi="Cambria"/>
          <w:sz w:val="24"/>
          <w:szCs w:val="24"/>
        </w:rPr>
      </w:pPr>
      <w:r w:rsidRPr="00E02EEC">
        <w:rPr>
          <w:rFonts w:ascii="Cambria" w:hAnsi="Cambria"/>
          <w:b/>
          <w:sz w:val="24"/>
          <w:szCs w:val="24"/>
        </w:rPr>
        <w:t>7. Work clothing and supplies</w:t>
      </w:r>
      <w:r>
        <w:rPr>
          <w:rFonts w:ascii="Cambria" w:hAnsi="Cambria"/>
          <w:b/>
          <w:sz w:val="24"/>
          <w:szCs w:val="24"/>
        </w:rPr>
        <w:t xml:space="preserve"> </w:t>
      </w:r>
      <w:r w:rsidRPr="00E02EEC">
        <w:rPr>
          <w:rFonts w:ascii="Cambria" w:hAnsi="Cambria"/>
          <w:b/>
          <w:i/>
          <w:sz w:val="24"/>
          <w:szCs w:val="24"/>
        </w:rPr>
        <w:t>(choose one or delete if not applicable)</w:t>
      </w:r>
    </w:p>
    <w:p w:rsidR="00E02EEC" w:rsidRDefault="00E02EEC" w:rsidP="00E02EEC">
      <w:pPr>
        <w:pStyle w:val="NoSpacing"/>
        <w:numPr>
          <w:ilvl w:val="0"/>
          <w:numId w:val="5"/>
        </w:numPr>
        <w:rPr>
          <w:rFonts w:ascii="Cambria" w:hAnsi="Cambria"/>
          <w:sz w:val="24"/>
          <w:szCs w:val="24"/>
        </w:rPr>
      </w:pPr>
      <w:r>
        <w:rPr>
          <w:rFonts w:ascii="Cambria" w:hAnsi="Cambria"/>
          <w:sz w:val="24"/>
          <w:szCs w:val="24"/>
        </w:rPr>
        <w:t>The following work/protective clothing will be provided: [coveralls, aprons, rubber boots, gloves, etc.], or</w:t>
      </w:r>
    </w:p>
    <w:p w:rsidR="00E02EEC" w:rsidRDefault="00E02EEC" w:rsidP="00E02EEC">
      <w:pPr>
        <w:pStyle w:val="NoSpacing"/>
        <w:numPr>
          <w:ilvl w:val="0"/>
          <w:numId w:val="5"/>
        </w:numPr>
        <w:rPr>
          <w:rFonts w:ascii="Cambria" w:hAnsi="Cambria"/>
          <w:sz w:val="24"/>
          <w:szCs w:val="24"/>
        </w:rPr>
      </w:pPr>
      <w:r>
        <w:rPr>
          <w:rFonts w:ascii="Cambria" w:hAnsi="Cambria"/>
          <w:sz w:val="24"/>
          <w:szCs w:val="24"/>
        </w:rPr>
        <w:t xml:space="preserve">The employee is expected to provide his/her own </w:t>
      </w:r>
      <w:r w:rsidRPr="00E02EEC">
        <w:rPr>
          <w:rFonts w:ascii="Cambria" w:hAnsi="Cambria"/>
          <w:sz w:val="24"/>
          <w:szCs w:val="24"/>
        </w:rPr>
        <w:t>[coveralls, aprons, rubber boots, gloves, etc.]</w:t>
      </w:r>
    </w:p>
    <w:p w:rsidR="00E02EEC" w:rsidRDefault="00E02EEC" w:rsidP="00E02EEC">
      <w:pPr>
        <w:pStyle w:val="NoSpacing"/>
        <w:rPr>
          <w:rFonts w:ascii="Cambria" w:hAnsi="Cambria"/>
          <w:sz w:val="24"/>
          <w:szCs w:val="24"/>
        </w:rPr>
      </w:pPr>
    </w:p>
    <w:p w:rsidR="00E02EEC" w:rsidRDefault="00E02EEC" w:rsidP="004652E0">
      <w:pPr>
        <w:pStyle w:val="NoSpacing"/>
        <w:spacing w:line="360" w:lineRule="auto"/>
        <w:rPr>
          <w:rFonts w:ascii="Cambria" w:hAnsi="Cambria"/>
          <w:b/>
          <w:sz w:val="24"/>
          <w:szCs w:val="24"/>
        </w:rPr>
      </w:pPr>
      <w:r w:rsidRPr="00E02EEC">
        <w:rPr>
          <w:rFonts w:ascii="Cambria" w:hAnsi="Cambria"/>
          <w:b/>
          <w:sz w:val="24"/>
          <w:szCs w:val="24"/>
        </w:rPr>
        <w:t>8. Other conditions of employment or benefits</w:t>
      </w:r>
    </w:p>
    <w:p w:rsidR="00E02EEC" w:rsidRDefault="00E02EEC" w:rsidP="004652E0">
      <w:pPr>
        <w:pStyle w:val="NoSpacing"/>
        <w:spacing w:line="360" w:lineRule="auto"/>
        <w:rPr>
          <w:rFonts w:ascii="Cambria" w:hAnsi="Cambria"/>
          <w:sz w:val="24"/>
          <w:szCs w:val="24"/>
        </w:rPr>
      </w:pPr>
      <w:r>
        <w:rPr>
          <w:rFonts w:ascii="Cambria" w:hAnsi="Cambria"/>
          <w:sz w:val="24"/>
          <w:szCs w:val="24"/>
        </w:rPr>
        <w:t>___________________________________________________________________________________________________</w:t>
      </w:r>
      <w:r w:rsidR="00490AE0">
        <w:rPr>
          <w:rFonts w:ascii="Cambria" w:hAnsi="Cambria"/>
          <w:sz w:val="24"/>
          <w:szCs w:val="24"/>
        </w:rPr>
        <w:t>______</w:t>
      </w:r>
    </w:p>
    <w:p w:rsidR="00E02EEC" w:rsidRDefault="00E02EEC" w:rsidP="004652E0">
      <w:pPr>
        <w:pStyle w:val="NoSpacing"/>
        <w:spacing w:line="360" w:lineRule="auto"/>
        <w:rPr>
          <w:rFonts w:ascii="Cambria" w:hAnsi="Cambria"/>
          <w:sz w:val="24"/>
          <w:szCs w:val="24"/>
        </w:rPr>
      </w:pPr>
      <w:r>
        <w:rPr>
          <w:rFonts w:ascii="Cambria" w:hAnsi="Cambria"/>
          <w:sz w:val="24"/>
          <w:szCs w:val="24"/>
        </w:rPr>
        <w:t>___________________________________________________________________________________________________</w:t>
      </w:r>
      <w:r w:rsidR="00490AE0">
        <w:rPr>
          <w:rFonts w:ascii="Cambria" w:hAnsi="Cambria"/>
          <w:sz w:val="24"/>
          <w:szCs w:val="24"/>
        </w:rPr>
        <w:t>______</w:t>
      </w:r>
    </w:p>
    <w:p w:rsidR="00E02EEC" w:rsidRDefault="00E02EEC" w:rsidP="004652E0">
      <w:pPr>
        <w:pStyle w:val="NoSpacing"/>
        <w:spacing w:line="360" w:lineRule="auto"/>
        <w:rPr>
          <w:rFonts w:ascii="Cambria" w:hAnsi="Cambria"/>
          <w:sz w:val="24"/>
          <w:szCs w:val="24"/>
        </w:rPr>
      </w:pPr>
      <w:r>
        <w:rPr>
          <w:rFonts w:ascii="Cambria" w:hAnsi="Cambria"/>
          <w:sz w:val="24"/>
          <w:szCs w:val="24"/>
        </w:rPr>
        <w:t>___________________________________________________________________________________________________</w:t>
      </w:r>
      <w:r w:rsidR="00490AE0">
        <w:rPr>
          <w:rFonts w:ascii="Cambria" w:hAnsi="Cambria"/>
          <w:sz w:val="24"/>
          <w:szCs w:val="24"/>
        </w:rPr>
        <w:t>______</w:t>
      </w:r>
    </w:p>
    <w:p w:rsidR="00E02EEC" w:rsidRDefault="00E02EEC" w:rsidP="00E02EEC">
      <w:pPr>
        <w:pStyle w:val="NoSpacing"/>
        <w:rPr>
          <w:rFonts w:ascii="Cambria" w:hAnsi="Cambria"/>
          <w:b/>
          <w:sz w:val="24"/>
          <w:szCs w:val="24"/>
        </w:rPr>
      </w:pPr>
    </w:p>
    <w:p w:rsidR="00E02EEC" w:rsidRDefault="00E02EEC" w:rsidP="00E02EEC">
      <w:pPr>
        <w:pStyle w:val="NoSpacing"/>
        <w:rPr>
          <w:rFonts w:ascii="Cambria" w:hAnsi="Cambria"/>
          <w:b/>
          <w:sz w:val="24"/>
          <w:szCs w:val="24"/>
        </w:rPr>
      </w:pPr>
      <w:r>
        <w:rPr>
          <w:rFonts w:ascii="Cambria" w:hAnsi="Cambria"/>
          <w:b/>
          <w:sz w:val="24"/>
          <w:szCs w:val="24"/>
        </w:rPr>
        <w:t>9. General</w:t>
      </w:r>
    </w:p>
    <w:p w:rsidR="00E02EEC" w:rsidRDefault="00E02EEC" w:rsidP="00E02EEC">
      <w:pPr>
        <w:pStyle w:val="NoSpacing"/>
        <w:rPr>
          <w:rFonts w:ascii="Cambria" w:hAnsi="Cambria"/>
          <w:sz w:val="24"/>
          <w:szCs w:val="24"/>
        </w:rPr>
      </w:pPr>
      <w:r>
        <w:rPr>
          <w:rFonts w:ascii="Cambria" w:hAnsi="Cambria"/>
          <w:sz w:val="24"/>
          <w:szCs w:val="24"/>
        </w:rPr>
        <w:t>Any changes to this agreement will only be valid if they are in writing and have been agreed on and signed by both parties.</w:t>
      </w:r>
      <w:r w:rsidR="00BD1555">
        <w:rPr>
          <w:rFonts w:ascii="Cambria" w:hAnsi="Cambria"/>
          <w:sz w:val="24"/>
          <w:szCs w:val="24"/>
        </w:rPr>
        <w:t xml:space="preserve"> </w:t>
      </w:r>
      <w:r w:rsidR="000656C9" w:rsidRPr="000656C9">
        <w:rPr>
          <w:rFonts w:ascii="Cambria" w:hAnsi="Cambria"/>
          <w:sz w:val="24"/>
          <w:szCs w:val="24"/>
        </w:rPr>
        <w:t xml:space="preserve">Additional work conditions and requirements are detailed in the employee handbook. </w:t>
      </w:r>
      <w:r w:rsidR="00BD1555">
        <w:rPr>
          <w:rFonts w:ascii="Cambria" w:hAnsi="Cambria"/>
          <w:sz w:val="24"/>
          <w:szCs w:val="24"/>
        </w:rPr>
        <w:t>By signing this agreement, the Apprentices acknowledges that he or she has read and agrees to abide by the Employee Handbook (if applicable).</w:t>
      </w:r>
    </w:p>
    <w:p w:rsidR="00E02EEC" w:rsidRDefault="00E02EEC" w:rsidP="00E02EEC">
      <w:pPr>
        <w:pStyle w:val="NoSpacing"/>
        <w:rPr>
          <w:rFonts w:ascii="Cambria" w:hAnsi="Cambria"/>
          <w:sz w:val="24"/>
          <w:szCs w:val="24"/>
        </w:rPr>
      </w:pPr>
    </w:p>
    <w:p w:rsidR="004652E0" w:rsidRPr="004652E0" w:rsidRDefault="004652E0" w:rsidP="004652E0">
      <w:pPr>
        <w:pStyle w:val="NoSpacing"/>
        <w:rPr>
          <w:rFonts w:ascii="Cambria" w:hAnsi="Cambria"/>
          <w:b/>
          <w:i/>
          <w:sz w:val="24"/>
          <w:szCs w:val="24"/>
        </w:rPr>
      </w:pPr>
      <w:r w:rsidRPr="004652E0">
        <w:rPr>
          <w:rFonts w:ascii="Cambria" w:hAnsi="Cambria"/>
          <w:b/>
          <w:i/>
          <w:sz w:val="24"/>
          <w:szCs w:val="24"/>
        </w:rPr>
        <w:t>CONTRACT GOVERNED BY LAW</w:t>
      </w:r>
    </w:p>
    <w:p w:rsidR="004652E0" w:rsidRPr="004652E0" w:rsidRDefault="004652E0" w:rsidP="004652E0">
      <w:pPr>
        <w:pStyle w:val="NoSpacing"/>
        <w:rPr>
          <w:rFonts w:ascii="Cambria" w:hAnsi="Cambria"/>
          <w:sz w:val="24"/>
          <w:szCs w:val="24"/>
        </w:rPr>
      </w:pPr>
      <w:r w:rsidRPr="004652E0">
        <w:rPr>
          <w:rFonts w:ascii="Cambria" w:hAnsi="Cambria"/>
          <w:sz w:val="24"/>
          <w:szCs w:val="24"/>
        </w:rPr>
        <w:t>This agreement and performance hereunder shall be construed in accordance with the laws of the State of</w:t>
      </w:r>
      <w:r>
        <w:rPr>
          <w:rFonts w:ascii="Cambria" w:hAnsi="Cambria"/>
          <w:sz w:val="24"/>
          <w:szCs w:val="24"/>
        </w:rPr>
        <w:t xml:space="preserve"> [</w:t>
      </w:r>
      <w:r w:rsidRPr="004652E0">
        <w:rPr>
          <w:rFonts w:ascii="Cambria" w:hAnsi="Cambria"/>
          <w:sz w:val="24"/>
          <w:szCs w:val="24"/>
          <w:u w:val="single"/>
        </w:rPr>
        <w:t xml:space="preserve">                             </w:t>
      </w:r>
      <w:r>
        <w:rPr>
          <w:rFonts w:ascii="Cambria" w:hAnsi="Cambria"/>
          <w:sz w:val="24"/>
          <w:szCs w:val="24"/>
        </w:rPr>
        <w:t>].</w:t>
      </w:r>
    </w:p>
    <w:p w:rsidR="004652E0" w:rsidRPr="004652E0" w:rsidRDefault="004652E0" w:rsidP="004652E0">
      <w:pPr>
        <w:pStyle w:val="NoSpacing"/>
        <w:rPr>
          <w:rFonts w:ascii="Cambria" w:hAnsi="Cambria"/>
          <w:sz w:val="24"/>
          <w:szCs w:val="24"/>
        </w:rPr>
      </w:pPr>
    </w:p>
    <w:p w:rsidR="004652E0" w:rsidRPr="004652E0" w:rsidRDefault="004652E0" w:rsidP="004652E0">
      <w:pPr>
        <w:pStyle w:val="NoSpacing"/>
        <w:rPr>
          <w:rFonts w:ascii="Cambria" w:hAnsi="Cambria"/>
          <w:sz w:val="24"/>
          <w:szCs w:val="24"/>
        </w:rPr>
      </w:pPr>
      <w:r>
        <w:rPr>
          <w:rFonts w:ascii="Cambria" w:hAnsi="Cambria"/>
          <w:sz w:val="24"/>
          <w:szCs w:val="24"/>
        </w:rPr>
        <w:t>Agreed to and signed on this ________________ day of ______________________.</w:t>
      </w:r>
    </w:p>
    <w:p w:rsidR="004652E0" w:rsidRPr="004652E0" w:rsidRDefault="004652E0" w:rsidP="004652E0">
      <w:pPr>
        <w:pStyle w:val="NoSpacing"/>
        <w:rPr>
          <w:rFonts w:ascii="Cambria" w:hAnsi="Cambria"/>
          <w:sz w:val="24"/>
          <w:szCs w:val="24"/>
        </w:rPr>
      </w:pPr>
    </w:p>
    <w:p w:rsidR="004652E0" w:rsidRPr="004652E0" w:rsidRDefault="004652E0" w:rsidP="004652E0">
      <w:pPr>
        <w:pStyle w:val="NoSpacing"/>
        <w:rPr>
          <w:rFonts w:ascii="Cambria" w:hAnsi="Cambria"/>
          <w:sz w:val="24"/>
          <w:szCs w:val="24"/>
        </w:rPr>
      </w:pPr>
      <w:r w:rsidRPr="004652E0">
        <w:rPr>
          <w:rFonts w:ascii="Cambria" w:hAnsi="Cambria"/>
          <w:sz w:val="24"/>
          <w:szCs w:val="24"/>
        </w:rPr>
        <w:t>________________________________________________________________, Employer</w:t>
      </w:r>
    </w:p>
    <w:p w:rsidR="004652E0" w:rsidRPr="004652E0" w:rsidRDefault="004652E0" w:rsidP="004652E0">
      <w:pPr>
        <w:pStyle w:val="NoSpacing"/>
        <w:rPr>
          <w:rFonts w:ascii="Cambria" w:hAnsi="Cambria"/>
          <w:sz w:val="24"/>
          <w:szCs w:val="24"/>
        </w:rPr>
      </w:pPr>
    </w:p>
    <w:p w:rsidR="00E02EEC" w:rsidRPr="00E02EEC" w:rsidRDefault="004652E0" w:rsidP="00E02EEC">
      <w:pPr>
        <w:pStyle w:val="NoSpacing"/>
        <w:rPr>
          <w:rFonts w:ascii="Cambria" w:hAnsi="Cambria"/>
          <w:sz w:val="24"/>
          <w:szCs w:val="24"/>
        </w:rPr>
      </w:pPr>
      <w:r w:rsidRPr="004652E0">
        <w:rPr>
          <w:rFonts w:ascii="Cambria" w:hAnsi="Cambria"/>
          <w:sz w:val="24"/>
          <w:szCs w:val="24"/>
        </w:rPr>
        <w:t>________________________________________________________________, Apprentice</w:t>
      </w:r>
    </w:p>
    <w:sectPr w:rsidR="00E02EEC" w:rsidRPr="00E02EEC" w:rsidSect="00490AE0">
      <w:pgSz w:w="12240" w:h="15840"/>
      <w:pgMar w:top="1080" w:right="117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D50E6"/>
    <w:multiLevelType w:val="hybridMultilevel"/>
    <w:tmpl w:val="78DC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04F07"/>
    <w:multiLevelType w:val="hybridMultilevel"/>
    <w:tmpl w:val="F82AF0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A04317"/>
    <w:multiLevelType w:val="hybridMultilevel"/>
    <w:tmpl w:val="03A08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743078"/>
    <w:multiLevelType w:val="multilevel"/>
    <w:tmpl w:val="1B945562"/>
    <w:lvl w:ilvl="0">
      <w:start w:val="1"/>
      <w:numFmt w:val="decimal"/>
      <w:lvlText w:val="%1."/>
      <w:lvlJc w:val="left"/>
      <w:pPr>
        <w:ind w:left="120" w:hanging="281"/>
        <w:jc w:val="left"/>
      </w:pPr>
      <w:rPr>
        <w:rFonts w:ascii="Verdana" w:eastAsia="Verdana" w:hAnsi="Verdana" w:hint="default"/>
        <w:b/>
        <w:bCs/>
        <w:w w:val="99"/>
        <w:sz w:val="20"/>
        <w:szCs w:val="20"/>
      </w:rPr>
    </w:lvl>
    <w:lvl w:ilvl="1">
      <w:start w:val="2"/>
      <w:numFmt w:val="decimal"/>
      <w:lvlText w:val="%1.%2"/>
      <w:lvlJc w:val="left"/>
      <w:pPr>
        <w:ind w:left="708" w:hanging="588"/>
        <w:jc w:val="left"/>
      </w:pPr>
      <w:rPr>
        <w:rFonts w:ascii="Verdana" w:eastAsia="Verdana" w:hAnsi="Verdana" w:hint="default"/>
        <w:w w:val="99"/>
        <w:sz w:val="20"/>
        <w:szCs w:val="20"/>
      </w:rPr>
    </w:lvl>
    <w:lvl w:ilvl="2">
      <w:start w:val="1"/>
      <w:numFmt w:val="bullet"/>
      <w:lvlText w:val="•"/>
      <w:lvlJc w:val="left"/>
      <w:pPr>
        <w:ind w:left="1623" w:hanging="588"/>
      </w:pPr>
      <w:rPr>
        <w:rFonts w:hint="default"/>
      </w:rPr>
    </w:lvl>
    <w:lvl w:ilvl="3">
      <w:start w:val="1"/>
      <w:numFmt w:val="bullet"/>
      <w:lvlText w:val="•"/>
      <w:lvlJc w:val="left"/>
      <w:pPr>
        <w:ind w:left="2537" w:hanging="588"/>
      </w:pPr>
      <w:rPr>
        <w:rFonts w:hint="default"/>
      </w:rPr>
    </w:lvl>
    <w:lvl w:ilvl="4">
      <w:start w:val="1"/>
      <w:numFmt w:val="bullet"/>
      <w:lvlText w:val="•"/>
      <w:lvlJc w:val="left"/>
      <w:pPr>
        <w:ind w:left="3452" w:hanging="588"/>
      </w:pPr>
      <w:rPr>
        <w:rFonts w:hint="default"/>
      </w:rPr>
    </w:lvl>
    <w:lvl w:ilvl="5">
      <w:start w:val="1"/>
      <w:numFmt w:val="bullet"/>
      <w:lvlText w:val="•"/>
      <w:lvlJc w:val="left"/>
      <w:pPr>
        <w:ind w:left="4366" w:hanging="588"/>
      </w:pPr>
      <w:rPr>
        <w:rFonts w:hint="default"/>
      </w:rPr>
    </w:lvl>
    <w:lvl w:ilvl="6">
      <w:start w:val="1"/>
      <w:numFmt w:val="bullet"/>
      <w:lvlText w:val="•"/>
      <w:lvlJc w:val="left"/>
      <w:pPr>
        <w:ind w:left="5281" w:hanging="588"/>
      </w:pPr>
      <w:rPr>
        <w:rFonts w:hint="default"/>
      </w:rPr>
    </w:lvl>
    <w:lvl w:ilvl="7">
      <w:start w:val="1"/>
      <w:numFmt w:val="bullet"/>
      <w:lvlText w:val="•"/>
      <w:lvlJc w:val="left"/>
      <w:pPr>
        <w:ind w:left="6196" w:hanging="588"/>
      </w:pPr>
      <w:rPr>
        <w:rFonts w:hint="default"/>
      </w:rPr>
    </w:lvl>
    <w:lvl w:ilvl="8">
      <w:start w:val="1"/>
      <w:numFmt w:val="bullet"/>
      <w:lvlText w:val="•"/>
      <w:lvlJc w:val="left"/>
      <w:pPr>
        <w:ind w:left="7110" w:hanging="588"/>
      </w:pPr>
      <w:rPr>
        <w:rFonts w:hint="default"/>
      </w:rPr>
    </w:lvl>
  </w:abstractNum>
  <w:abstractNum w:abstractNumId="4">
    <w:nsid w:val="7A8106A4"/>
    <w:multiLevelType w:val="hybridMultilevel"/>
    <w:tmpl w:val="C6CAF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02"/>
    <w:rsid w:val="000656C9"/>
    <w:rsid w:val="00157734"/>
    <w:rsid w:val="003F7C8C"/>
    <w:rsid w:val="00420402"/>
    <w:rsid w:val="004652E0"/>
    <w:rsid w:val="00490AE0"/>
    <w:rsid w:val="00666176"/>
    <w:rsid w:val="006F0796"/>
    <w:rsid w:val="00742455"/>
    <w:rsid w:val="00962C95"/>
    <w:rsid w:val="00B44142"/>
    <w:rsid w:val="00B6694F"/>
    <w:rsid w:val="00BD1555"/>
    <w:rsid w:val="00D459E4"/>
    <w:rsid w:val="00E02EEC"/>
    <w:rsid w:val="00E5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55BEA"/>
    <w:pPr>
      <w:widowControl w:val="0"/>
      <w:spacing w:after="0" w:line="240" w:lineRule="auto"/>
    </w:pPr>
  </w:style>
  <w:style w:type="paragraph" w:styleId="Heading1">
    <w:name w:val="heading 1"/>
    <w:basedOn w:val="Normal"/>
    <w:link w:val="Heading1Char"/>
    <w:uiPriority w:val="1"/>
    <w:qFormat/>
    <w:rsid w:val="00E55BEA"/>
    <w:pPr>
      <w:ind w:left="401" w:hanging="422"/>
      <w:outlineLvl w:val="0"/>
    </w:pPr>
    <w:rPr>
      <w:rFonts w:ascii="Verdana" w:eastAsia="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0402"/>
    <w:pPr>
      <w:spacing w:after="0" w:line="240" w:lineRule="auto"/>
    </w:pPr>
  </w:style>
  <w:style w:type="table" w:styleId="TableGrid">
    <w:name w:val="Table Grid"/>
    <w:basedOn w:val="TableNormal"/>
    <w:uiPriority w:val="39"/>
    <w:rsid w:val="0042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55BEA"/>
    <w:rPr>
      <w:rFonts w:ascii="Verdana" w:eastAsia="Verdana" w:hAnsi="Verdana"/>
      <w:b/>
      <w:bCs/>
      <w:sz w:val="20"/>
      <w:szCs w:val="20"/>
    </w:rPr>
  </w:style>
  <w:style w:type="paragraph" w:styleId="BodyText">
    <w:name w:val="Body Text"/>
    <w:basedOn w:val="Normal"/>
    <w:link w:val="BodyTextChar"/>
    <w:uiPriority w:val="1"/>
    <w:qFormat/>
    <w:rsid w:val="00E55BEA"/>
    <w:pPr>
      <w:ind w:left="100"/>
    </w:pPr>
    <w:rPr>
      <w:rFonts w:ascii="Verdana" w:eastAsia="Verdana" w:hAnsi="Verdana"/>
      <w:sz w:val="20"/>
      <w:szCs w:val="20"/>
    </w:rPr>
  </w:style>
  <w:style w:type="character" w:customStyle="1" w:styleId="BodyTextChar">
    <w:name w:val="Body Text Char"/>
    <w:basedOn w:val="DefaultParagraphFont"/>
    <w:link w:val="BodyText"/>
    <w:uiPriority w:val="1"/>
    <w:rsid w:val="00E55BEA"/>
    <w:rPr>
      <w:rFonts w:ascii="Verdana" w:eastAsia="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55BEA"/>
    <w:pPr>
      <w:widowControl w:val="0"/>
      <w:spacing w:after="0" w:line="240" w:lineRule="auto"/>
    </w:pPr>
  </w:style>
  <w:style w:type="paragraph" w:styleId="Heading1">
    <w:name w:val="heading 1"/>
    <w:basedOn w:val="Normal"/>
    <w:link w:val="Heading1Char"/>
    <w:uiPriority w:val="1"/>
    <w:qFormat/>
    <w:rsid w:val="00E55BEA"/>
    <w:pPr>
      <w:ind w:left="401" w:hanging="422"/>
      <w:outlineLvl w:val="0"/>
    </w:pPr>
    <w:rPr>
      <w:rFonts w:ascii="Verdana" w:eastAsia="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0402"/>
    <w:pPr>
      <w:spacing w:after="0" w:line="240" w:lineRule="auto"/>
    </w:pPr>
  </w:style>
  <w:style w:type="table" w:styleId="TableGrid">
    <w:name w:val="Table Grid"/>
    <w:basedOn w:val="TableNormal"/>
    <w:uiPriority w:val="39"/>
    <w:rsid w:val="0042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55BEA"/>
    <w:rPr>
      <w:rFonts w:ascii="Verdana" w:eastAsia="Verdana" w:hAnsi="Verdana"/>
      <w:b/>
      <w:bCs/>
      <w:sz w:val="20"/>
      <w:szCs w:val="20"/>
    </w:rPr>
  </w:style>
  <w:style w:type="paragraph" w:styleId="BodyText">
    <w:name w:val="Body Text"/>
    <w:basedOn w:val="Normal"/>
    <w:link w:val="BodyTextChar"/>
    <w:uiPriority w:val="1"/>
    <w:qFormat/>
    <w:rsid w:val="00E55BEA"/>
    <w:pPr>
      <w:ind w:left="100"/>
    </w:pPr>
    <w:rPr>
      <w:rFonts w:ascii="Verdana" w:eastAsia="Verdana" w:hAnsi="Verdana"/>
      <w:sz w:val="20"/>
      <w:szCs w:val="20"/>
    </w:rPr>
  </w:style>
  <w:style w:type="character" w:customStyle="1" w:styleId="BodyTextChar">
    <w:name w:val="Body Text Char"/>
    <w:basedOn w:val="DefaultParagraphFont"/>
    <w:link w:val="BodyText"/>
    <w:uiPriority w:val="1"/>
    <w:rsid w:val="00E55BEA"/>
    <w:rPr>
      <w:rFonts w:ascii="Verdana" w:eastAsia="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Paine</dc:creator>
  <cp:lastModifiedBy>Apprentice1</cp:lastModifiedBy>
  <cp:revision>2</cp:revision>
  <dcterms:created xsi:type="dcterms:W3CDTF">2018-03-26T14:37:00Z</dcterms:created>
  <dcterms:modified xsi:type="dcterms:W3CDTF">2018-03-26T14:37:00Z</dcterms:modified>
</cp:coreProperties>
</file>